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AA" w:rsidRDefault="008F52A5" w:rsidP="008F52A5">
      <w:pPr>
        <w:jc w:val="center"/>
        <w:rPr>
          <w:b/>
          <w:lang w:val="tr-TR"/>
        </w:rPr>
      </w:pPr>
      <w:r w:rsidRPr="008F52A5">
        <w:rPr>
          <w:b/>
          <w:lang w:val="tr-TR"/>
        </w:rPr>
        <w:t>SYLLABUS</w:t>
      </w:r>
    </w:p>
    <w:p w:rsidR="00D1059B" w:rsidRDefault="00AA723A" w:rsidP="0091235C">
      <w:pPr>
        <w:spacing w:after="0"/>
        <w:jc w:val="center"/>
        <w:rPr>
          <w:b/>
          <w:lang w:val="tr-TR"/>
        </w:rPr>
      </w:pPr>
      <w:r>
        <w:rPr>
          <w:b/>
          <w:lang w:val="tr-TR"/>
        </w:rPr>
        <w:t>PHIL1</w:t>
      </w:r>
      <w:r w:rsidR="00191CF6">
        <w:rPr>
          <w:b/>
          <w:lang w:val="tr-TR"/>
        </w:rPr>
        <w:t>01- INTRODUCTION TO PHILOSOPHY</w:t>
      </w:r>
    </w:p>
    <w:p w:rsidR="00502512" w:rsidRDefault="00502512" w:rsidP="0091235C">
      <w:pPr>
        <w:spacing w:after="0"/>
        <w:jc w:val="center"/>
        <w:rPr>
          <w:b/>
          <w:lang w:val="tr-TR"/>
        </w:rPr>
      </w:pPr>
      <w:r>
        <w:rPr>
          <w:b/>
          <w:lang w:val="tr-TR"/>
        </w:rPr>
        <w:t>Section 1</w:t>
      </w:r>
    </w:p>
    <w:p w:rsidR="00D1059B" w:rsidRDefault="00AA723A" w:rsidP="001C5A3E">
      <w:pPr>
        <w:spacing w:after="0"/>
        <w:jc w:val="center"/>
        <w:rPr>
          <w:b/>
          <w:lang w:val="tr-TR"/>
        </w:rPr>
      </w:pPr>
      <w:r>
        <w:rPr>
          <w:b/>
          <w:lang w:val="tr-TR"/>
        </w:rPr>
        <w:t xml:space="preserve"> Spring, 2014</w:t>
      </w:r>
    </w:p>
    <w:p w:rsidR="001C5A3E" w:rsidRDefault="001C5A3E" w:rsidP="001C5A3E">
      <w:pPr>
        <w:spacing w:after="0"/>
        <w:jc w:val="center"/>
        <w:rPr>
          <w:b/>
          <w:lang w:val="tr-TR"/>
        </w:rPr>
      </w:pPr>
    </w:p>
    <w:p w:rsidR="008F52A5" w:rsidRDefault="008F52A5" w:rsidP="001C5A3E">
      <w:pPr>
        <w:spacing w:after="0" w:line="360" w:lineRule="auto"/>
        <w:rPr>
          <w:bCs/>
          <w:color w:val="000000"/>
        </w:rPr>
      </w:pPr>
      <w:r w:rsidRPr="008F52A5">
        <w:rPr>
          <w:b/>
          <w:bCs/>
          <w:color w:val="000000"/>
        </w:rPr>
        <w:t xml:space="preserve">Instructor: </w:t>
      </w:r>
      <w:r>
        <w:rPr>
          <w:b/>
          <w:bCs/>
          <w:color w:val="000000"/>
        </w:rPr>
        <w:t xml:space="preserve"> </w:t>
      </w:r>
      <w:proofErr w:type="spellStart"/>
      <w:r w:rsidRPr="008F52A5">
        <w:rPr>
          <w:bCs/>
          <w:color w:val="000000"/>
        </w:rPr>
        <w:t>Aslı</w:t>
      </w:r>
      <w:proofErr w:type="spellEnd"/>
      <w:r w:rsidRPr="008F52A5">
        <w:rPr>
          <w:bCs/>
          <w:color w:val="000000"/>
        </w:rPr>
        <w:t xml:space="preserve"> </w:t>
      </w:r>
      <w:proofErr w:type="spellStart"/>
      <w:r w:rsidRPr="008F52A5">
        <w:rPr>
          <w:bCs/>
          <w:color w:val="000000"/>
        </w:rPr>
        <w:t>Yalçın</w:t>
      </w:r>
      <w:proofErr w:type="spellEnd"/>
    </w:p>
    <w:p w:rsidR="001C5A3E" w:rsidRDefault="00D1059B" w:rsidP="001C5A3E">
      <w:pPr>
        <w:spacing w:after="0" w:line="360" w:lineRule="auto"/>
        <w:rPr>
          <w:bCs/>
          <w:color w:val="000000"/>
        </w:rPr>
      </w:pPr>
      <w:r>
        <w:rPr>
          <w:b/>
          <w:bCs/>
          <w:color w:val="000000"/>
        </w:rPr>
        <w:t>E</w:t>
      </w:r>
      <w:r w:rsidR="001C5A3E" w:rsidRPr="001C5A3E">
        <w:rPr>
          <w:b/>
          <w:bCs/>
          <w:color w:val="000000"/>
        </w:rPr>
        <w:t xml:space="preserve">-mail: </w:t>
      </w:r>
      <w:r w:rsidR="001C5A3E" w:rsidRPr="001C5A3E">
        <w:rPr>
          <w:bCs/>
          <w:color w:val="000000"/>
        </w:rPr>
        <w:t>asliyalcin@cankaya.edu.tr</w:t>
      </w:r>
    </w:p>
    <w:p w:rsidR="001C5A3E" w:rsidRPr="001C5A3E" w:rsidRDefault="001C5A3E" w:rsidP="001C5A3E">
      <w:pPr>
        <w:spacing w:after="0" w:line="360" w:lineRule="auto"/>
        <w:rPr>
          <w:bCs/>
          <w:color w:val="000000"/>
        </w:rPr>
      </w:pPr>
      <w:r w:rsidRPr="001C5A3E">
        <w:rPr>
          <w:b/>
          <w:bCs/>
          <w:color w:val="000000"/>
        </w:rPr>
        <w:t xml:space="preserve">Office: </w:t>
      </w:r>
      <w:r w:rsidRPr="001C5A3E">
        <w:rPr>
          <w:bCs/>
          <w:color w:val="000000"/>
        </w:rPr>
        <w:t>R-Block, Room 103</w:t>
      </w:r>
    </w:p>
    <w:p w:rsidR="001C5A3E" w:rsidRDefault="001C5A3E" w:rsidP="001C5A3E">
      <w:pPr>
        <w:spacing w:after="0" w:line="360" w:lineRule="auto"/>
      </w:pPr>
      <w:r w:rsidRPr="001C5A3E">
        <w:rPr>
          <w:b/>
        </w:rPr>
        <w:t>Phone:</w:t>
      </w:r>
      <w:r>
        <w:t xml:space="preserve"> 233 14 54</w:t>
      </w:r>
    </w:p>
    <w:p w:rsidR="001C5A3E" w:rsidRPr="00AA723A" w:rsidRDefault="001C5A3E" w:rsidP="00AA723A">
      <w:r w:rsidRPr="00D1059B">
        <w:rPr>
          <w:b/>
        </w:rPr>
        <w:t>Course Description:</w:t>
      </w:r>
      <w:r w:rsidR="00AA723A" w:rsidRPr="00AA723A">
        <w:rPr>
          <w:rFonts w:cs="Arial"/>
          <w:sz w:val="22"/>
          <w:szCs w:val="22"/>
        </w:rPr>
        <w:t xml:space="preserve"> </w:t>
      </w:r>
      <w:r w:rsidR="00AA723A" w:rsidRPr="00AA723A">
        <w:rPr>
          <w:rFonts w:cs="Arial"/>
        </w:rPr>
        <w:t>This course aims to introduce philosophy to students from different disciplines. The course involves discussions of the basic problems in philosophy regarding various topics such as epistemology, ontology, science, politics, religion and ethics. One of the basic goals of the course is to motivate students to think independently and critically while reading major philosophical figures and their approaches to these philosophical problems.</w:t>
      </w:r>
      <w:r w:rsidRPr="00AA723A">
        <w:t xml:space="preserve"> </w:t>
      </w:r>
    </w:p>
    <w:p w:rsidR="009F53C6" w:rsidRDefault="00DC10DD" w:rsidP="00AA723A">
      <w:pPr>
        <w:spacing w:before="20" w:after="20"/>
      </w:pPr>
      <w:r w:rsidRPr="00D1059B">
        <w:rPr>
          <w:b/>
        </w:rPr>
        <w:t>Course Objectives:</w:t>
      </w:r>
      <w:r w:rsidR="00AA723A">
        <w:rPr>
          <w:b/>
        </w:rPr>
        <w:t xml:space="preserve"> </w:t>
      </w:r>
      <w:r w:rsidR="00AA723A" w:rsidRPr="00AA723A">
        <w:t>At the end of the class, students are expected to;</w:t>
      </w:r>
      <w:r w:rsidR="00AA723A">
        <w:t xml:space="preserve"> 1) </w:t>
      </w:r>
      <w:r w:rsidR="00AA723A" w:rsidRPr="00AA723A">
        <w:t xml:space="preserve">know the major problems and concepts in philosophy, </w:t>
      </w:r>
      <w:r w:rsidR="00AA723A">
        <w:t>2)</w:t>
      </w:r>
      <w:r w:rsidR="00AA723A" w:rsidRPr="00AA723A">
        <w:t xml:space="preserve"> </w:t>
      </w:r>
      <w:proofErr w:type="gramStart"/>
      <w:r w:rsidR="00AA723A" w:rsidRPr="00AA723A">
        <w:t>be</w:t>
      </w:r>
      <w:proofErr w:type="gramEnd"/>
      <w:r w:rsidR="00AA723A" w:rsidRPr="00AA723A">
        <w:t xml:space="preserve"> able to lead philosophical discussions, </w:t>
      </w:r>
      <w:r w:rsidR="00AA723A">
        <w:t>3)</w:t>
      </w:r>
      <w:r w:rsidR="00AA723A" w:rsidRPr="00AA723A">
        <w:t xml:space="preserve"> judge the weaknesses and stre</w:t>
      </w:r>
      <w:r w:rsidR="00AA723A">
        <w:t xml:space="preserve">ngths of the proposed arguments </w:t>
      </w:r>
      <w:r w:rsidR="00AA723A" w:rsidRPr="00AA723A">
        <w:t>and adequately analyze them.</w:t>
      </w:r>
    </w:p>
    <w:p w:rsidR="00191CF6" w:rsidRPr="00AA723A" w:rsidRDefault="00191CF6" w:rsidP="00AA723A">
      <w:pPr>
        <w:spacing w:before="20" w:after="20"/>
      </w:pPr>
    </w:p>
    <w:p w:rsidR="0091235C" w:rsidRDefault="00406F5A" w:rsidP="00AA723A">
      <w:pPr>
        <w:spacing w:after="0" w:line="360" w:lineRule="auto"/>
        <w:rPr>
          <w:shd w:val="clear" w:color="auto" w:fill="FFFFFF"/>
        </w:rPr>
      </w:pPr>
      <w:r w:rsidRPr="00406F5A">
        <w:rPr>
          <w:b/>
        </w:rPr>
        <w:t xml:space="preserve">Exams: </w:t>
      </w:r>
      <w:r w:rsidR="0004107A">
        <w:t>There will be one</w:t>
      </w:r>
      <w:r w:rsidRPr="00406F5A">
        <w:t xml:space="preserve"> mid-term and one final examination throughout the semester. </w:t>
      </w:r>
    </w:p>
    <w:p w:rsidR="009067E6" w:rsidRDefault="009067E6" w:rsidP="00841D28">
      <w:pPr>
        <w:spacing w:after="0" w:line="360" w:lineRule="auto"/>
        <w:rPr>
          <w:b/>
          <w:shd w:val="clear" w:color="auto" w:fill="FFFFFF"/>
        </w:rPr>
      </w:pPr>
    </w:p>
    <w:p w:rsidR="00841D28" w:rsidRDefault="0091235C" w:rsidP="00841D28">
      <w:pPr>
        <w:spacing w:after="0" w:line="360" w:lineRule="auto"/>
        <w:rPr>
          <w:b/>
        </w:rPr>
      </w:pPr>
      <w:r w:rsidRPr="0091235C">
        <w:rPr>
          <w:b/>
          <w:shd w:val="clear" w:color="auto" w:fill="FFFFFF"/>
        </w:rPr>
        <w:t>Textbook</w:t>
      </w:r>
      <w:r w:rsidR="00AA723A">
        <w:rPr>
          <w:b/>
          <w:shd w:val="clear" w:color="auto" w:fill="FFFFFF"/>
        </w:rPr>
        <w:t>s</w:t>
      </w:r>
      <w:r w:rsidRPr="0091235C">
        <w:rPr>
          <w:b/>
          <w:shd w:val="clear" w:color="auto" w:fill="FFFFFF"/>
        </w:rPr>
        <w:t>:</w:t>
      </w:r>
    </w:p>
    <w:p w:rsidR="00AA723A" w:rsidRPr="00AA723A" w:rsidRDefault="00AA723A" w:rsidP="00AA723A">
      <w:pPr>
        <w:pStyle w:val="ListParagraph"/>
        <w:numPr>
          <w:ilvl w:val="0"/>
          <w:numId w:val="5"/>
        </w:numPr>
        <w:spacing w:after="0" w:line="360" w:lineRule="auto"/>
      </w:pPr>
      <w:r w:rsidRPr="00AA723A">
        <w:t xml:space="preserve">Solomon, Robert C.  (2008). </w:t>
      </w:r>
      <w:proofErr w:type="gramStart"/>
      <w:r>
        <w:rPr>
          <w:i/>
        </w:rPr>
        <w:t>I</w:t>
      </w:r>
      <w:r w:rsidRPr="00AA723A">
        <w:rPr>
          <w:i/>
        </w:rPr>
        <w:t>ntroducing</w:t>
      </w:r>
      <w:proofErr w:type="gramEnd"/>
      <w:r w:rsidRPr="00AA723A">
        <w:rPr>
          <w:i/>
        </w:rPr>
        <w:t xml:space="preserve"> philosophy: a text with integrated readings</w:t>
      </w:r>
      <w:r w:rsidRPr="00AA723A">
        <w:t>, Oxford University Press.  ISBN: 9780195329520</w:t>
      </w:r>
    </w:p>
    <w:p w:rsidR="00AA723A" w:rsidRPr="00AA723A" w:rsidRDefault="00AA723A" w:rsidP="00AA723A">
      <w:pPr>
        <w:pStyle w:val="ListParagraph"/>
        <w:numPr>
          <w:ilvl w:val="0"/>
          <w:numId w:val="5"/>
        </w:numPr>
        <w:spacing w:after="0" w:line="360" w:lineRule="auto"/>
      </w:pPr>
      <w:r w:rsidRPr="00AA723A">
        <w:t xml:space="preserve">Olson, Robert G. (2003).  </w:t>
      </w:r>
      <w:r w:rsidRPr="00AA723A">
        <w:rPr>
          <w:i/>
        </w:rPr>
        <w:t>A short introduction to philosophy</w:t>
      </w:r>
      <w:r w:rsidRPr="00AA723A">
        <w:t>,</w:t>
      </w:r>
      <w:r>
        <w:t xml:space="preserve"> </w:t>
      </w:r>
      <w:proofErr w:type="gramStart"/>
      <w:r w:rsidRPr="00AA723A">
        <w:t>NY :</w:t>
      </w:r>
      <w:proofErr w:type="gramEnd"/>
      <w:r w:rsidRPr="00AA723A">
        <w:t xml:space="preserve"> Dover Publications.  ISBN:  0486428621 </w:t>
      </w:r>
    </w:p>
    <w:p w:rsidR="00B42EE8" w:rsidRDefault="00AA723A" w:rsidP="00AA723A">
      <w:pPr>
        <w:spacing w:after="0" w:line="360" w:lineRule="auto"/>
        <w:rPr>
          <w:b/>
        </w:rPr>
      </w:pPr>
      <w:r w:rsidRPr="00AA723A">
        <w:rPr>
          <w:b/>
        </w:rPr>
        <w:tab/>
      </w:r>
      <w:r w:rsidRPr="00AA723A">
        <w:rPr>
          <w:b/>
        </w:rPr>
        <w:tab/>
      </w:r>
      <w:r w:rsidRPr="00AA723A">
        <w:rPr>
          <w:b/>
        </w:rPr>
        <w:tab/>
      </w:r>
      <w:r w:rsidRPr="00AA723A">
        <w:rPr>
          <w:b/>
        </w:rPr>
        <w:tab/>
      </w: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Default="002C12ED" w:rsidP="00AA723A">
      <w:pPr>
        <w:spacing w:after="0" w:line="360" w:lineRule="auto"/>
        <w:rPr>
          <w:b/>
        </w:rPr>
      </w:pPr>
    </w:p>
    <w:p w:rsidR="002C12ED" w:rsidRPr="00CC5D40" w:rsidRDefault="002C12ED" w:rsidP="00AA723A">
      <w:pPr>
        <w:spacing w:after="0" w:line="360" w:lineRule="auto"/>
        <w:rPr>
          <w:b/>
        </w:rPr>
      </w:pPr>
    </w:p>
    <w:p w:rsidR="00DB3099" w:rsidRDefault="00841D28" w:rsidP="00DB3099">
      <w:pPr>
        <w:spacing w:before="240" w:line="360" w:lineRule="auto"/>
        <w:jc w:val="center"/>
        <w:rPr>
          <w:b/>
        </w:rPr>
      </w:pPr>
      <w:r w:rsidRPr="00841D28">
        <w:rPr>
          <w:b/>
        </w:rPr>
        <w:lastRenderedPageBreak/>
        <w:t>Co</w:t>
      </w:r>
      <w:r w:rsidR="00AA723A">
        <w:rPr>
          <w:b/>
        </w:rPr>
        <w:t>urse Outline</w:t>
      </w:r>
    </w:p>
    <w:tbl>
      <w:tblPr>
        <w:tblW w:w="1053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8849"/>
      </w:tblGrid>
      <w:tr w:rsidR="002C12ED" w:rsidRPr="00B12718" w:rsidTr="00484BCD">
        <w:trPr>
          <w:cantSplit/>
          <w:trHeight w:val="519"/>
        </w:trPr>
        <w:tc>
          <w:tcPr>
            <w:tcW w:w="1681" w:type="dxa"/>
            <w:shd w:val="pct15" w:color="000000" w:fill="FFFFFF"/>
            <w:vAlign w:val="center"/>
          </w:tcPr>
          <w:p w:rsidR="002C12ED" w:rsidRDefault="00191CF6" w:rsidP="005A63A0">
            <w:pPr>
              <w:jc w:val="center"/>
            </w:pPr>
            <w:r>
              <w:t>Date</w:t>
            </w:r>
          </w:p>
        </w:tc>
        <w:tc>
          <w:tcPr>
            <w:tcW w:w="8849" w:type="dxa"/>
            <w:vAlign w:val="center"/>
          </w:tcPr>
          <w:p w:rsidR="002C12ED" w:rsidRDefault="002C12ED" w:rsidP="005A63A0">
            <w:r>
              <w:t>Topic(s)</w:t>
            </w:r>
          </w:p>
        </w:tc>
      </w:tr>
      <w:tr w:rsidR="002C12ED" w:rsidRPr="00B12718" w:rsidTr="00484BCD">
        <w:trPr>
          <w:cantSplit/>
          <w:trHeight w:val="637"/>
        </w:trPr>
        <w:tc>
          <w:tcPr>
            <w:tcW w:w="1681" w:type="dxa"/>
            <w:shd w:val="pct15" w:color="000000" w:fill="FFFFFF"/>
            <w:vAlign w:val="center"/>
          </w:tcPr>
          <w:p w:rsidR="002C12ED" w:rsidRDefault="00191CF6" w:rsidP="005A63A0">
            <w:pPr>
              <w:jc w:val="center"/>
            </w:pPr>
            <w:r>
              <w:t>February,10</w:t>
            </w:r>
          </w:p>
        </w:tc>
        <w:tc>
          <w:tcPr>
            <w:tcW w:w="8849" w:type="dxa"/>
            <w:vAlign w:val="center"/>
          </w:tcPr>
          <w:p w:rsidR="002C12ED" w:rsidRPr="002C12ED" w:rsidRDefault="002C12ED" w:rsidP="00191CF6">
            <w:pPr>
              <w:rPr>
                <w:sz w:val="22"/>
                <w:szCs w:val="22"/>
              </w:rPr>
            </w:pPr>
            <w:r w:rsidRPr="002C12ED">
              <w:rPr>
                <w:sz w:val="22"/>
                <w:szCs w:val="22"/>
              </w:rPr>
              <w:t xml:space="preserve">Introduction </w:t>
            </w:r>
          </w:p>
        </w:tc>
      </w:tr>
      <w:tr w:rsidR="002C12ED" w:rsidRPr="00B12718" w:rsidTr="002C12ED">
        <w:trPr>
          <w:cantSplit/>
          <w:trHeight w:val="605"/>
        </w:trPr>
        <w:tc>
          <w:tcPr>
            <w:tcW w:w="1681" w:type="dxa"/>
            <w:shd w:val="pct15" w:color="000000" w:fill="FFFFFF"/>
            <w:vAlign w:val="center"/>
          </w:tcPr>
          <w:p w:rsidR="002C12ED" w:rsidRDefault="00191CF6" w:rsidP="005A63A0">
            <w:pPr>
              <w:jc w:val="center"/>
            </w:pPr>
            <w:r>
              <w:t>February,11</w:t>
            </w:r>
          </w:p>
        </w:tc>
        <w:tc>
          <w:tcPr>
            <w:tcW w:w="8849" w:type="dxa"/>
            <w:vAlign w:val="center"/>
          </w:tcPr>
          <w:p w:rsidR="002C12ED" w:rsidRPr="002C12ED" w:rsidRDefault="00191CF6" w:rsidP="005A63A0">
            <w:pPr>
              <w:rPr>
                <w:sz w:val="22"/>
                <w:szCs w:val="22"/>
              </w:rPr>
            </w:pPr>
            <w:r w:rsidRPr="002C12ED">
              <w:rPr>
                <w:sz w:val="22"/>
                <w:szCs w:val="22"/>
              </w:rPr>
              <w:t>What is philosophy? What are the major problems of philosophy?</w:t>
            </w:r>
          </w:p>
        </w:tc>
      </w:tr>
      <w:tr w:rsidR="002C12ED" w:rsidRPr="00B12718" w:rsidTr="00484BCD">
        <w:trPr>
          <w:cantSplit/>
          <w:trHeight w:val="630"/>
        </w:trPr>
        <w:tc>
          <w:tcPr>
            <w:tcW w:w="1681" w:type="dxa"/>
            <w:shd w:val="pct15" w:color="000000" w:fill="FFFFFF"/>
            <w:vAlign w:val="center"/>
          </w:tcPr>
          <w:p w:rsidR="002C12ED" w:rsidRDefault="00191CF6" w:rsidP="005A63A0">
            <w:pPr>
              <w:jc w:val="center"/>
            </w:pPr>
            <w:r>
              <w:t>February, 17</w:t>
            </w:r>
          </w:p>
        </w:tc>
        <w:tc>
          <w:tcPr>
            <w:tcW w:w="8849" w:type="dxa"/>
            <w:vAlign w:val="center"/>
          </w:tcPr>
          <w:p w:rsidR="002C12ED" w:rsidRPr="002C12ED" w:rsidRDefault="00191CF6" w:rsidP="005A63A0">
            <w:pPr>
              <w:rPr>
                <w:sz w:val="22"/>
                <w:szCs w:val="22"/>
              </w:rPr>
            </w:pPr>
            <w:r>
              <w:rPr>
                <w:sz w:val="22"/>
                <w:szCs w:val="22"/>
              </w:rPr>
              <w:t xml:space="preserve">Problems of Epistemology: </w:t>
            </w:r>
            <w:r w:rsidR="00D94E42">
              <w:rPr>
                <w:sz w:val="22"/>
                <w:szCs w:val="22"/>
              </w:rPr>
              <w:t>Nature of Knowledge, The Problem of Truth, Source of Knowledge, Scope of Knowledge</w:t>
            </w:r>
            <w:r w:rsidR="00996C43">
              <w:rPr>
                <w:sz w:val="22"/>
                <w:szCs w:val="22"/>
              </w:rPr>
              <w:t>, Rationalist and E</w:t>
            </w:r>
            <w:r w:rsidR="00996C43" w:rsidRPr="002C12ED">
              <w:rPr>
                <w:sz w:val="22"/>
                <w:szCs w:val="22"/>
              </w:rPr>
              <w:t>mpiricist approaches to knowledge</w:t>
            </w:r>
          </w:p>
        </w:tc>
      </w:tr>
      <w:tr w:rsidR="002C12ED" w:rsidRPr="00B12718" w:rsidTr="002C12ED">
        <w:trPr>
          <w:cantSplit/>
          <w:trHeight w:val="771"/>
        </w:trPr>
        <w:tc>
          <w:tcPr>
            <w:tcW w:w="1681" w:type="dxa"/>
            <w:shd w:val="pct15" w:color="000000" w:fill="FFFFFF"/>
            <w:vAlign w:val="center"/>
          </w:tcPr>
          <w:p w:rsidR="002C12ED" w:rsidRDefault="00191CF6" w:rsidP="005A63A0">
            <w:pPr>
              <w:jc w:val="center"/>
            </w:pPr>
            <w:r>
              <w:t>February,18</w:t>
            </w:r>
          </w:p>
        </w:tc>
        <w:tc>
          <w:tcPr>
            <w:tcW w:w="8849" w:type="dxa"/>
            <w:vAlign w:val="center"/>
          </w:tcPr>
          <w:p w:rsidR="00191CF6" w:rsidRPr="002C12ED" w:rsidRDefault="00D94E42" w:rsidP="005A63A0">
            <w:pPr>
              <w:rPr>
                <w:sz w:val="22"/>
                <w:szCs w:val="22"/>
              </w:rPr>
            </w:pPr>
            <w:r w:rsidRPr="002C12ED">
              <w:rPr>
                <w:sz w:val="22"/>
                <w:szCs w:val="22"/>
              </w:rPr>
              <w:t>Problem of External World –Theories of Epistemology: Rene Descartes</w:t>
            </w:r>
          </w:p>
        </w:tc>
      </w:tr>
      <w:tr w:rsidR="002C12ED" w:rsidRPr="00B12718" w:rsidTr="002C12ED">
        <w:trPr>
          <w:cantSplit/>
          <w:trHeight w:val="769"/>
        </w:trPr>
        <w:tc>
          <w:tcPr>
            <w:tcW w:w="1681" w:type="dxa"/>
            <w:shd w:val="pct15" w:color="000000" w:fill="FFFFFF"/>
            <w:vAlign w:val="center"/>
          </w:tcPr>
          <w:p w:rsidR="002C12ED" w:rsidRDefault="00191CF6" w:rsidP="005A63A0">
            <w:pPr>
              <w:jc w:val="center"/>
            </w:pPr>
            <w:r>
              <w:t>February, 24</w:t>
            </w:r>
          </w:p>
        </w:tc>
        <w:tc>
          <w:tcPr>
            <w:tcW w:w="8849" w:type="dxa"/>
            <w:vAlign w:val="center"/>
          </w:tcPr>
          <w:p w:rsidR="002C12ED" w:rsidRPr="002C12ED" w:rsidRDefault="00D94E42" w:rsidP="005A63A0">
            <w:pPr>
              <w:rPr>
                <w:sz w:val="22"/>
                <w:szCs w:val="22"/>
              </w:rPr>
            </w:pPr>
            <w:r w:rsidRPr="002C12ED">
              <w:rPr>
                <w:sz w:val="22"/>
                <w:szCs w:val="22"/>
              </w:rPr>
              <w:t>Problem of External World –Theories of Epistemology: Rene Descartes</w:t>
            </w:r>
          </w:p>
        </w:tc>
      </w:tr>
      <w:tr w:rsidR="002C12ED" w:rsidRPr="00B12718" w:rsidTr="00484BCD">
        <w:trPr>
          <w:cantSplit/>
          <w:trHeight w:val="711"/>
        </w:trPr>
        <w:tc>
          <w:tcPr>
            <w:tcW w:w="1681" w:type="dxa"/>
            <w:shd w:val="pct15" w:color="000000" w:fill="FFFFFF"/>
            <w:vAlign w:val="center"/>
          </w:tcPr>
          <w:p w:rsidR="002C12ED" w:rsidRDefault="00191CF6" w:rsidP="005A63A0">
            <w:pPr>
              <w:jc w:val="center"/>
            </w:pPr>
            <w:r>
              <w:t>February, 25</w:t>
            </w:r>
          </w:p>
        </w:tc>
        <w:tc>
          <w:tcPr>
            <w:tcW w:w="8849" w:type="dxa"/>
            <w:vAlign w:val="center"/>
          </w:tcPr>
          <w:p w:rsidR="002C12ED" w:rsidRPr="002C12ED" w:rsidRDefault="00653851" w:rsidP="00D94E42">
            <w:pPr>
              <w:rPr>
                <w:sz w:val="22"/>
                <w:szCs w:val="22"/>
              </w:rPr>
            </w:pPr>
            <w:r w:rsidRPr="002C12ED">
              <w:rPr>
                <w:sz w:val="22"/>
                <w:szCs w:val="22"/>
              </w:rPr>
              <w:t xml:space="preserve">Problem of External World –Theories of Epistemology: </w:t>
            </w:r>
            <w:r>
              <w:rPr>
                <w:sz w:val="22"/>
                <w:szCs w:val="22"/>
              </w:rPr>
              <w:t>John Locke</w:t>
            </w:r>
          </w:p>
        </w:tc>
      </w:tr>
      <w:tr w:rsidR="002C12ED" w:rsidRPr="00B12718" w:rsidTr="00484BCD">
        <w:trPr>
          <w:cantSplit/>
          <w:trHeight w:val="713"/>
        </w:trPr>
        <w:tc>
          <w:tcPr>
            <w:tcW w:w="1681" w:type="dxa"/>
            <w:shd w:val="pct15" w:color="000000" w:fill="FFFFFF"/>
            <w:vAlign w:val="center"/>
          </w:tcPr>
          <w:p w:rsidR="002C12ED" w:rsidRDefault="00191CF6" w:rsidP="005A63A0">
            <w:pPr>
              <w:jc w:val="center"/>
            </w:pPr>
            <w:r>
              <w:t>March, 3</w:t>
            </w:r>
          </w:p>
        </w:tc>
        <w:tc>
          <w:tcPr>
            <w:tcW w:w="8849" w:type="dxa"/>
            <w:vAlign w:val="center"/>
          </w:tcPr>
          <w:p w:rsidR="002C12ED" w:rsidRPr="002C12ED" w:rsidRDefault="00653851" w:rsidP="005A63A0">
            <w:pPr>
              <w:rPr>
                <w:sz w:val="22"/>
                <w:szCs w:val="22"/>
              </w:rPr>
            </w:pPr>
            <w:r w:rsidRPr="002C12ED">
              <w:rPr>
                <w:sz w:val="22"/>
                <w:szCs w:val="22"/>
              </w:rPr>
              <w:t xml:space="preserve">Problem of External World –Theories of Epistemology: </w:t>
            </w:r>
            <w:r>
              <w:rPr>
                <w:sz w:val="22"/>
                <w:szCs w:val="22"/>
              </w:rPr>
              <w:t>John Locke</w:t>
            </w:r>
          </w:p>
        </w:tc>
      </w:tr>
      <w:tr w:rsidR="002C12ED" w:rsidRPr="00B12718" w:rsidTr="00484BCD">
        <w:trPr>
          <w:cantSplit/>
          <w:trHeight w:val="232"/>
        </w:trPr>
        <w:tc>
          <w:tcPr>
            <w:tcW w:w="1681" w:type="dxa"/>
            <w:shd w:val="pct15" w:color="000000" w:fill="FFFFFF"/>
            <w:vAlign w:val="center"/>
          </w:tcPr>
          <w:p w:rsidR="002C12ED" w:rsidRDefault="00191CF6" w:rsidP="005A63A0">
            <w:pPr>
              <w:jc w:val="center"/>
            </w:pPr>
            <w:r>
              <w:t>March,4</w:t>
            </w:r>
          </w:p>
        </w:tc>
        <w:tc>
          <w:tcPr>
            <w:tcW w:w="8849" w:type="dxa"/>
            <w:vAlign w:val="center"/>
          </w:tcPr>
          <w:p w:rsidR="002C12ED" w:rsidRPr="002C12ED" w:rsidRDefault="00653851" w:rsidP="005A63A0">
            <w:pPr>
              <w:rPr>
                <w:sz w:val="22"/>
                <w:szCs w:val="22"/>
              </w:rPr>
            </w:pPr>
            <w:r w:rsidRPr="002C12ED">
              <w:rPr>
                <w:sz w:val="22"/>
                <w:szCs w:val="22"/>
              </w:rPr>
              <w:t>Problem of External World –</w:t>
            </w:r>
            <w:r>
              <w:rPr>
                <w:sz w:val="22"/>
                <w:szCs w:val="22"/>
              </w:rPr>
              <w:t xml:space="preserve"> </w:t>
            </w:r>
            <w:r w:rsidRPr="002C12ED">
              <w:rPr>
                <w:sz w:val="22"/>
                <w:szCs w:val="22"/>
              </w:rPr>
              <w:t xml:space="preserve">Theories of Epistemology: </w:t>
            </w:r>
            <w:r>
              <w:rPr>
                <w:sz w:val="22"/>
                <w:szCs w:val="22"/>
              </w:rPr>
              <w:t>David Hume</w:t>
            </w:r>
          </w:p>
        </w:tc>
      </w:tr>
      <w:tr w:rsidR="002C12ED" w:rsidRPr="00B12718" w:rsidTr="00484BCD">
        <w:trPr>
          <w:cantSplit/>
          <w:trHeight w:val="587"/>
        </w:trPr>
        <w:tc>
          <w:tcPr>
            <w:tcW w:w="1681" w:type="dxa"/>
            <w:shd w:val="pct15" w:color="000000" w:fill="FFFFFF"/>
            <w:vAlign w:val="center"/>
          </w:tcPr>
          <w:p w:rsidR="002C12ED" w:rsidRDefault="00191CF6" w:rsidP="005A63A0">
            <w:pPr>
              <w:jc w:val="center"/>
            </w:pPr>
            <w:r>
              <w:t>March,10</w:t>
            </w:r>
          </w:p>
        </w:tc>
        <w:tc>
          <w:tcPr>
            <w:tcW w:w="8849" w:type="dxa"/>
            <w:vAlign w:val="center"/>
          </w:tcPr>
          <w:p w:rsidR="002C12ED" w:rsidRPr="002C12ED" w:rsidRDefault="00653851" w:rsidP="00D94E42">
            <w:pPr>
              <w:rPr>
                <w:sz w:val="22"/>
                <w:szCs w:val="22"/>
              </w:rPr>
            </w:pPr>
            <w:r w:rsidRPr="002C12ED">
              <w:rPr>
                <w:sz w:val="22"/>
                <w:szCs w:val="22"/>
              </w:rPr>
              <w:t>Problem of External World –</w:t>
            </w:r>
            <w:r>
              <w:rPr>
                <w:sz w:val="22"/>
                <w:szCs w:val="22"/>
              </w:rPr>
              <w:t xml:space="preserve"> </w:t>
            </w:r>
            <w:r w:rsidRPr="002C12ED">
              <w:rPr>
                <w:sz w:val="22"/>
                <w:szCs w:val="22"/>
              </w:rPr>
              <w:t xml:space="preserve">Theories of Epistemology: </w:t>
            </w:r>
            <w:r>
              <w:rPr>
                <w:sz w:val="22"/>
                <w:szCs w:val="22"/>
              </w:rPr>
              <w:t>David Hume</w:t>
            </w:r>
          </w:p>
        </w:tc>
      </w:tr>
      <w:tr w:rsidR="002C12ED" w:rsidRPr="00B12718" w:rsidTr="00484BCD">
        <w:trPr>
          <w:cantSplit/>
          <w:trHeight w:val="599"/>
        </w:trPr>
        <w:tc>
          <w:tcPr>
            <w:tcW w:w="1681" w:type="dxa"/>
            <w:shd w:val="pct15" w:color="000000" w:fill="FFFFFF"/>
            <w:vAlign w:val="center"/>
          </w:tcPr>
          <w:p w:rsidR="002C12ED" w:rsidRDefault="00191CF6" w:rsidP="005A63A0">
            <w:pPr>
              <w:jc w:val="center"/>
            </w:pPr>
            <w:r>
              <w:t>March,11</w:t>
            </w:r>
          </w:p>
        </w:tc>
        <w:tc>
          <w:tcPr>
            <w:tcW w:w="8849" w:type="dxa"/>
            <w:vAlign w:val="center"/>
          </w:tcPr>
          <w:p w:rsidR="002C12ED" w:rsidRPr="002C12ED" w:rsidRDefault="00653851" w:rsidP="00D94E42">
            <w:pPr>
              <w:rPr>
                <w:sz w:val="22"/>
                <w:szCs w:val="22"/>
              </w:rPr>
            </w:pPr>
            <w:r w:rsidRPr="002C12ED">
              <w:rPr>
                <w:sz w:val="22"/>
                <w:szCs w:val="22"/>
              </w:rPr>
              <w:t>Problem of External World</w:t>
            </w:r>
            <w:r>
              <w:rPr>
                <w:sz w:val="22"/>
                <w:szCs w:val="22"/>
              </w:rPr>
              <w:t>- Immanuel Kant (Ontology &amp; Epistemology)</w:t>
            </w:r>
          </w:p>
        </w:tc>
      </w:tr>
      <w:tr w:rsidR="002C12ED" w:rsidRPr="00B12718" w:rsidTr="00484BCD">
        <w:trPr>
          <w:cantSplit/>
          <w:trHeight w:val="675"/>
        </w:trPr>
        <w:tc>
          <w:tcPr>
            <w:tcW w:w="1681" w:type="dxa"/>
            <w:shd w:val="pct15" w:color="000000" w:fill="FFFFFF"/>
            <w:vAlign w:val="center"/>
          </w:tcPr>
          <w:p w:rsidR="002C12ED" w:rsidRDefault="00191CF6" w:rsidP="005A63A0">
            <w:pPr>
              <w:jc w:val="center"/>
            </w:pPr>
            <w:r>
              <w:t>March,17</w:t>
            </w:r>
          </w:p>
        </w:tc>
        <w:tc>
          <w:tcPr>
            <w:tcW w:w="8849" w:type="dxa"/>
            <w:vAlign w:val="center"/>
          </w:tcPr>
          <w:p w:rsidR="00D94E42" w:rsidRPr="002C12ED" w:rsidRDefault="00653851" w:rsidP="00D94E42">
            <w:pPr>
              <w:rPr>
                <w:sz w:val="22"/>
                <w:szCs w:val="22"/>
              </w:rPr>
            </w:pPr>
            <w:r>
              <w:rPr>
                <w:sz w:val="22"/>
                <w:szCs w:val="22"/>
              </w:rPr>
              <w:t>Problem of External World- Immanuel Kant (Ontology &amp; Epistemology)</w:t>
            </w:r>
          </w:p>
        </w:tc>
      </w:tr>
      <w:tr w:rsidR="002C12ED" w:rsidRPr="00B12718" w:rsidTr="00484BCD">
        <w:trPr>
          <w:cantSplit/>
          <w:trHeight w:val="687"/>
        </w:trPr>
        <w:tc>
          <w:tcPr>
            <w:tcW w:w="1681" w:type="dxa"/>
            <w:shd w:val="pct15" w:color="000000" w:fill="FFFFFF"/>
            <w:vAlign w:val="center"/>
          </w:tcPr>
          <w:p w:rsidR="002C12ED" w:rsidRDefault="00191CF6" w:rsidP="005A63A0">
            <w:pPr>
              <w:jc w:val="center"/>
            </w:pPr>
            <w:r>
              <w:t>March,18</w:t>
            </w:r>
          </w:p>
        </w:tc>
        <w:tc>
          <w:tcPr>
            <w:tcW w:w="8849" w:type="dxa"/>
            <w:vAlign w:val="center"/>
          </w:tcPr>
          <w:p w:rsidR="002C12ED" w:rsidRPr="002C12ED" w:rsidRDefault="0038578C" w:rsidP="005A63A0">
            <w:pPr>
              <w:rPr>
                <w:sz w:val="22"/>
                <w:szCs w:val="22"/>
              </w:rPr>
            </w:pPr>
            <w:r>
              <w:rPr>
                <w:sz w:val="22"/>
                <w:szCs w:val="22"/>
              </w:rPr>
              <w:t>Problem of External World- Immanuel Kant (Ontology &amp; Epistemology</w:t>
            </w:r>
          </w:p>
        </w:tc>
      </w:tr>
      <w:tr w:rsidR="0038578C" w:rsidRPr="00B12718" w:rsidTr="00484BCD">
        <w:trPr>
          <w:cantSplit/>
          <w:trHeight w:val="696"/>
        </w:trPr>
        <w:tc>
          <w:tcPr>
            <w:tcW w:w="1681" w:type="dxa"/>
            <w:shd w:val="pct15" w:color="000000" w:fill="FFFFFF"/>
            <w:vAlign w:val="center"/>
          </w:tcPr>
          <w:p w:rsidR="0038578C" w:rsidRDefault="0038578C" w:rsidP="005A63A0">
            <w:pPr>
              <w:jc w:val="center"/>
            </w:pPr>
            <w:r>
              <w:t>March, 24</w:t>
            </w:r>
          </w:p>
        </w:tc>
        <w:tc>
          <w:tcPr>
            <w:tcW w:w="8849" w:type="dxa"/>
            <w:vAlign w:val="center"/>
          </w:tcPr>
          <w:p w:rsidR="0038578C" w:rsidRPr="002C12ED" w:rsidRDefault="0038578C" w:rsidP="004819FF">
            <w:pPr>
              <w:rPr>
                <w:sz w:val="22"/>
                <w:szCs w:val="22"/>
              </w:rPr>
            </w:pPr>
            <w:r>
              <w:rPr>
                <w:sz w:val="22"/>
                <w:szCs w:val="22"/>
              </w:rPr>
              <w:t>Problem of External World- George Berkeley (Ontology &amp; Epistemology)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March, 25</w:t>
            </w:r>
          </w:p>
        </w:tc>
        <w:tc>
          <w:tcPr>
            <w:tcW w:w="8849" w:type="dxa"/>
            <w:vAlign w:val="center"/>
          </w:tcPr>
          <w:p w:rsidR="0038578C" w:rsidRPr="002C12ED" w:rsidRDefault="0038578C" w:rsidP="004819FF">
            <w:pPr>
              <w:rPr>
                <w:sz w:val="22"/>
                <w:szCs w:val="22"/>
              </w:rPr>
            </w:pPr>
            <w:r>
              <w:rPr>
                <w:sz w:val="22"/>
                <w:szCs w:val="22"/>
              </w:rPr>
              <w:t>Problem of External World- George Berkeley (Ontology &amp; Epistemology)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March, 31</w:t>
            </w:r>
          </w:p>
        </w:tc>
        <w:tc>
          <w:tcPr>
            <w:tcW w:w="8849" w:type="dxa"/>
            <w:vAlign w:val="center"/>
          </w:tcPr>
          <w:p w:rsidR="0038578C" w:rsidRPr="002C12ED" w:rsidRDefault="0038578C" w:rsidP="004819FF">
            <w:pPr>
              <w:rPr>
                <w:sz w:val="22"/>
                <w:szCs w:val="22"/>
              </w:rPr>
            </w:pPr>
            <w:r w:rsidRPr="002C12ED">
              <w:rPr>
                <w:sz w:val="22"/>
                <w:szCs w:val="22"/>
              </w:rPr>
              <w:t xml:space="preserve">Problem of God  (Philosophy of Religion) – </w:t>
            </w:r>
            <w:r>
              <w:rPr>
                <w:sz w:val="22"/>
                <w:szCs w:val="22"/>
              </w:rPr>
              <w:t xml:space="preserve"> </w:t>
            </w:r>
            <w:r w:rsidRPr="002C12ED">
              <w:rPr>
                <w:sz w:val="22"/>
                <w:szCs w:val="22"/>
              </w:rPr>
              <w:t>Proofs regarding God’s existence: Ontological argument, cosmological argument, first-cause argument, arguments from miracles</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1</w:t>
            </w:r>
          </w:p>
        </w:tc>
        <w:tc>
          <w:tcPr>
            <w:tcW w:w="8849" w:type="dxa"/>
            <w:vAlign w:val="center"/>
          </w:tcPr>
          <w:p w:rsidR="0038578C" w:rsidRPr="002C12ED" w:rsidRDefault="0038578C" w:rsidP="004819FF">
            <w:pPr>
              <w:rPr>
                <w:sz w:val="22"/>
                <w:szCs w:val="22"/>
              </w:rPr>
            </w:pPr>
            <w:r w:rsidRPr="002C12ED">
              <w:rPr>
                <w:sz w:val="22"/>
                <w:szCs w:val="22"/>
              </w:rPr>
              <w:t>Problem of God  (Philosophy of Religion) – Arguments against God’s existence, the problem of</w:t>
            </w:r>
            <w:r>
              <w:rPr>
                <w:sz w:val="22"/>
                <w:szCs w:val="22"/>
              </w:rPr>
              <w:t xml:space="preserve"> evil</w:t>
            </w:r>
          </w:p>
        </w:tc>
      </w:tr>
      <w:tr w:rsidR="0038578C" w:rsidRPr="00B12718" w:rsidTr="00484BCD">
        <w:trPr>
          <w:cantSplit/>
          <w:trHeight w:val="692"/>
        </w:trPr>
        <w:tc>
          <w:tcPr>
            <w:tcW w:w="1681" w:type="dxa"/>
            <w:shd w:val="pct15" w:color="000000" w:fill="FFFFFF"/>
            <w:vAlign w:val="center"/>
          </w:tcPr>
          <w:p w:rsidR="0038578C" w:rsidRPr="0038578C" w:rsidRDefault="0038578C" w:rsidP="005A63A0">
            <w:pPr>
              <w:jc w:val="center"/>
              <w:rPr>
                <w:b/>
              </w:rPr>
            </w:pPr>
            <w:r w:rsidRPr="0038578C">
              <w:rPr>
                <w:b/>
              </w:rPr>
              <w:t>April, 7</w:t>
            </w:r>
          </w:p>
        </w:tc>
        <w:tc>
          <w:tcPr>
            <w:tcW w:w="8849" w:type="dxa"/>
            <w:vAlign w:val="center"/>
          </w:tcPr>
          <w:p w:rsidR="0038578C" w:rsidRPr="0038578C" w:rsidRDefault="0038578C" w:rsidP="005A63A0">
            <w:pPr>
              <w:rPr>
                <w:b/>
                <w:sz w:val="22"/>
                <w:szCs w:val="22"/>
              </w:rPr>
            </w:pPr>
            <w:r w:rsidRPr="0038578C">
              <w:rPr>
                <w:b/>
                <w:sz w:val="22"/>
                <w:szCs w:val="22"/>
              </w:rPr>
              <w:t>Midterm I</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lastRenderedPageBreak/>
              <w:t>April, 8</w:t>
            </w:r>
          </w:p>
        </w:tc>
        <w:tc>
          <w:tcPr>
            <w:tcW w:w="8849" w:type="dxa"/>
            <w:vAlign w:val="center"/>
          </w:tcPr>
          <w:p w:rsidR="0038578C" w:rsidRPr="002C12ED" w:rsidRDefault="0038578C" w:rsidP="00996C43">
            <w:pPr>
              <w:rPr>
                <w:sz w:val="22"/>
                <w:szCs w:val="22"/>
              </w:rPr>
            </w:pPr>
            <w:r w:rsidRPr="002C12ED">
              <w:rPr>
                <w:sz w:val="22"/>
                <w:szCs w:val="22"/>
              </w:rPr>
              <w:t>Problems of Morality (Ethics) – Deontological and Utilitarian Theories of Morality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14</w:t>
            </w:r>
          </w:p>
        </w:tc>
        <w:tc>
          <w:tcPr>
            <w:tcW w:w="8849" w:type="dxa"/>
            <w:vAlign w:val="center"/>
          </w:tcPr>
          <w:p w:rsidR="0038578C" w:rsidRPr="002C12ED" w:rsidRDefault="0038578C" w:rsidP="00934EC2">
            <w:pPr>
              <w:rPr>
                <w:sz w:val="22"/>
                <w:szCs w:val="22"/>
              </w:rPr>
            </w:pPr>
            <w:r w:rsidRPr="002C12ED">
              <w:rPr>
                <w:sz w:val="22"/>
                <w:szCs w:val="22"/>
              </w:rPr>
              <w:t>Problems of Morality (Ethics) – Deontological and Utilitarian Theories of Morality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15</w:t>
            </w:r>
          </w:p>
        </w:tc>
        <w:tc>
          <w:tcPr>
            <w:tcW w:w="8849" w:type="dxa"/>
            <w:vAlign w:val="center"/>
          </w:tcPr>
          <w:p w:rsidR="0038578C" w:rsidRPr="002C12ED" w:rsidRDefault="0038578C" w:rsidP="00934EC2">
            <w:pPr>
              <w:rPr>
                <w:sz w:val="22"/>
                <w:szCs w:val="22"/>
              </w:rPr>
            </w:pPr>
            <w:r>
              <w:rPr>
                <w:sz w:val="22"/>
                <w:szCs w:val="22"/>
              </w:rPr>
              <w:t>P</w:t>
            </w:r>
            <w:r w:rsidRPr="002C12ED">
              <w:rPr>
                <w:sz w:val="22"/>
                <w:szCs w:val="22"/>
              </w:rPr>
              <w:t>roblems of Morality (Ethics) – Meta-ethics, moral relativity</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21</w:t>
            </w:r>
          </w:p>
        </w:tc>
        <w:tc>
          <w:tcPr>
            <w:tcW w:w="8849" w:type="dxa"/>
            <w:vAlign w:val="center"/>
          </w:tcPr>
          <w:p w:rsidR="0038578C" w:rsidRPr="002C12ED" w:rsidRDefault="0038578C" w:rsidP="00653851">
            <w:pPr>
              <w:rPr>
                <w:sz w:val="22"/>
                <w:szCs w:val="22"/>
              </w:rPr>
            </w:pPr>
            <w:r w:rsidRPr="002C12ED">
              <w:rPr>
                <w:sz w:val="22"/>
                <w:szCs w:val="22"/>
              </w:rPr>
              <w:t>Problems of Society and Politics (Social &amp; Political Philosophy) - Ideal state (society), theories of justice</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22</w:t>
            </w:r>
          </w:p>
        </w:tc>
        <w:tc>
          <w:tcPr>
            <w:tcW w:w="8849" w:type="dxa"/>
            <w:vAlign w:val="center"/>
          </w:tcPr>
          <w:p w:rsidR="0038578C" w:rsidRPr="002C12ED" w:rsidRDefault="0038578C" w:rsidP="00653851">
            <w:pPr>
              <w:rPr>
                <w:sz w:val="22"/>
                <w:szCs w:val="22"/>
              </w:rPr>
            </w:pPr>
            <w:r w:rsidRPr="002C12ED">
              <w:rPr>
                <w:sz w:val="22"/>
                <w:szCs w:val="22"/>
              </w:rPr>
              <w:t>Problems of Society and Politics (Social &amp; Political Philosophy) – Theories of social contract and political systems</w:t>
            </w:r>
            <w:r>
              <w:rPr>
                <w:sz w:val="22"/>
                <w:szCs w:val="22"/>
              </w:rPr>
              <w:t xml:space="preserve">  </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28</w:t>
            </w:r>
          </w:p>
        </w:tc>
        <w:tc>
          <w:tcPr>
            <w:tcW w:w="8849" w:type="dxa"/>
            <w:vAlign w:val="center"/>
          </w:tcPr>
          <w:p w:rsidR="0038578C" w:rsidRPr="002C12ED" w:rsidRDefault="0038578C" w:rsidP="005A63A0">
            <w:pPr>
              <w:rPr>
                <w:sz w:val="22"/>
                <w:szCs w:val="22"/>
              </w:rPr>
            </w:pPr>
            <w:r w:rsidRPr="002C12ED">
              <w:rPr>
                <w:sz w:val="22"/>
                <w:szCs w:val="22"/>
              </w:rPr>
              <w:t>Problems of Society and Politics (Social &amp; Political Philosophy) – Theories of social contract and political systems</w:t>
            </w:r>
            <w:r>
              <w:rPr>
                <w:sz w:val="22"/>
                <w:szCs w:val="22"/>
              </w:rPr>
              <w:t xml:space="preserve">  </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April, 29</w:t>
            </w:r>
          </w:p>
        </w:tc>
        <w:tc>
          <w:tcPr>
            <w:tcW w:w="8849" w:type="dxa"/>
            <w:vAlign w:val="center"/>
          </w:tcPr>
          <w:p w:rsidR="0038578C" w:rsidRPr="002C12ED" w:rsidRDefault="0038578C" w:rsidP="00934EC2">
            <w:pPr>
              <w:rPr>
                <w:sz w:val="22"/>
                <w:szCs w:val="22"/>
              </w:rPr>
            </w:pPr>
            <w:r w:rsidRPr="002C12ED">
              <w:rPr>
                <w:sz w:val="22"/>
                <w:szCs w:val="22"/>
              </w:rPr>
              <w:t>Problems of Science (Philosophy of Science)- Scientific method, positivism and scientific realism</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 5</w:t>
            </w:r>
          </w:p>
        </w:tc>
        <w:tc>
          <w:tcPr>
            <w:tcW w:w="8849" w:type="dxa"/>
            <w:vAlign w:val="center"/>
          </w:tcPr>
          <w:p w:rsidR="0038578C" w:rsidRPr="002C12ED" w:rsidRDefault="0038578C" w:rsidP="005A63A0">
            <w:pPr>
              <w:rPr>
                <w:sz w:val="22"/>
                <w:szCs w:val="22"/>
              </w:rPr>
            </w:pPr>
            <w:r w:rsidRPr="002C12ED">
              <w:rPr>
                <w:sz w:val="22"/>
                <w:szCs w:val="22"/>
              </w:rPr>
              <w:t>Problems of Science (Philos</w:t>
            </w:r>
            <w:r>
              <w:rPr>
                <w:sz w:val="22"/>
                <w:szCs w:val="22"/>
              </w:rPr>
              <w:t>ophy of Science)- New approach; Kuhn</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May,6</w:t>
            </w:r>
          </w:p>
        </w:tc>
        <w:tc>
          <w:tcPr>
            <w:tcW w:w="8849" w:type="dxa"/>
            <w:vAlign w:val="center"/>
          </w:tcPr>
          <w:p w:rsidR="0038578C" w:rsidRPr="002C12ED" w:rsidRDefault="0038578C" w:rsidP="005A63A0">
            <w:pPr>
              <w:rPr>
                <w:sz w:val="22"/>
                <w:szCs w:val="22"/>
              </w:rPr>
            </w:pPr>
            <w:r w:rsidRPr="002C12ED">
              <w:rPr>
                <w:sz w:val="22"/>
                <w:szCs w:val="22"/>
              </w:rPr>
              <w:t>Problems of Science (Philosophy of Science)- New approach,</w:t>
            </w:r>
            <w:r>
              <w:rPr>
                <w:sz w:val="22"/>
                <w:szCs w:val="22"/>
              </w:rPr>
              <w:t xml:space="preserve"> </w:t>
            </w:r>
            <w:proofErr w:type="spellStart"/>
            <w:r>
              <w:rPr>
                <w:sz w:val="22"/>
                <w:szCs w:val="22"/>
              </w:rPr>
              <w:t>Lakatosh</w:t>
            </w:r>
            <w:proofErr w:type="spellEnd"/>
            <w:r>
              <w:rPr>
                <w:sz w:val="22"/>
                <w:szCs w:val="22"/>
              </w:rPr>
              <w:t xml:space="preserve"> </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May,12</w:t>
            </w:r>
          </w:p>
        </w:tc>
        <w:tc>
          <w:tcPr>
            <w:tcW w:w="8849" w:type="dxa"/>
            <w:vAlign w:val="center"/>
          </w:tcPr>
          <w:p w:rsidR="0038578C" w:rsidRPr="002C12ED" w:rsidRDefault="0038578C" w:rsidP="00653851">
            <w:pPr>
              <w:rPr>
                <w:sz w:val="22"/>
                <w:szCs w:val="22"/>
              </w:rPr>
            </w:pPr>
            <w:r w:rsidRPr="002C12ED">
              <w:rPr>
                <w:sz w:val="22"/>
                <w:szCs w:val="22"/>
              </w:rPr>
              <w:t xml:space="preserve">Problems of Science (Philosophy of Science)- </w:t>
            </w:r>
            <w:r>
              <w:rPr>
                <w:sz w:val="22"/>
                <w:szCs w:val="22"/>
              </w:rPr>
              <w:t>S</w:t>
            </w:r>
            <w:r w:rsidRPr="002C12ED">
              <w:rPr>
                <w:sz w:val="22"/>
                <w:szCs w:val="22"/>
              </w:rPr>
              <w:t xml:space="preserve">ocial </w:t>
            </w:r>
            <w:r>
              <w:rPr>
                <w:sz w:val="22"/>
                <w:szCs w:val="22"/>
              </w:rPr>
              <w:t>C</w:t>
            </w:r>
            <w:r w:rsidRPr="002C12ED">
              <w:rPr>
                <w:sz w:val="22"/>
                <w:szCs w:val="22"/>
              </w:rPr>
              <w:t>onstructivism</w:t>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May,13</w:t>
            </w:r>
          </w:p>
        </w:tc>
        <w:tc>
          <w:tcPr>
            <w:tcW w:w="8849" w:type="dxa"/>
            <w:vAlign w:val="center"/>
          </w:tcPr>
          <w:p w:rsidR="0038578C" w:rsidRPr="002C12ED" w:rsidRDefault="0038578C" w:rsidP="005A63A0">
            <w:pPr>
              <w:rPr>
                <w:sz w:val="22"/>
                <w:szCs w:val="22"/>
              </w:rPr>
            </w:pPr>
            <w:r w:rsidRPr="002C12ED">
              <w:rPr>
                <w:sz w:val="22"/>
                <w:szCs w:val="22"/>
              </w:rPr>
              <w:t>Problems Regarding  Body &amp; Mind (Philosophy of Mind)</w:t>
            </w:r>
          </w:p>
        </w:tc>
      </w:tr>
      <w:tr w:rsidR="0038578C" w:rsidRPr="00B12718" w:rsidTr="00484BCD">
        <w:trPr>
          <w:cantSplit/>
          <w:trHeight w:val="692"/>
        </w:trPr>
        <w:tc>
          <w:tcPr>
            <w:tcW w:w="1681" w:type="dxa"/>
            <w:shd w:val="pct15" w:color="000000" w:fill="FFFFFF"/>
            <w:vAlign w:val="center"/>
          </w:tcPr>
          <w:p w:rsidR="0038578C" w:rsidRPr="00502512" w:rsidRDefault="0038578C" w:rsidP="005A63A0">
            <w:pPr>
              <w:jc w:val="center"/>
              <w:rPr>
                <w:b/>
              </w:rPr>
            </w:pPr>
            <w:r w:rsidRPr="00502512">
              <w:rPr>
                <w:b/>
              </w:rPr>
              <w:t>May, 19</w:t>
            </w:r>
            <w:r>
              <w:rPr>
                <w:b/>
              </w:rPr>
              <w:t>*</w:t>
            </w:r>
          </w:p>
        </w:tc>
        <w:tc>
          <w:tcPr>
            <w:tcW w:w="8849" w:type="dxa"/>
            <w:vAlign w:val="center"/>
          </w:tcPr>
          <w:p w:rsidR="0038578C" w:rsidRPr="00502512" w:rsidRDefault="0038578C" w:rsidP="00653851">
            <w:pPr>
              <w:rPr>
                <w:b/>
                <w:sz w:val="22"/>
                <w:szCs w:val="22"/>
              </w:rPr>
            </w:pPr>
            <w:r>
              <w:rPr>
                <w:sz w:val="22"/>
                <w:szCs w:val="22"/>
              </w:rPr>
              <w:t xml:space="preserve"> </w:t>
            </w:r>
            <w:r w:rsidRPr="00502512">
              <w:rPr>
                <w:b/>
                <w:sz w:val="22"/>
                <w:szCs w:val="22"/>
              </w:rPr>
              <w:t xml:space="preserve">Commemoration of </w:t>
            </w:r>
            <w:proofErr w:type="spellStart"/>
            <w:r w:rsidRPr="00502512">
              <w:rPr>
                <w:b/>
                <w:sz w:val="22"/>
                <w:szCs w:val="22"/>
              </w:rPr>
              <w:t>Atatürk</w:t>
            </w:r>
            <w:proofErr w:type="spellEnd"/>
            <w:r w:rsidRPr="00502512">
              <w:rPr>
                <w:b/>
                <w:sz w:val="22"/>
                <w:szCs w:val="22"/>
              </w:rPr>
              <w:t>, Youth and Sports Day</w:t>
            </w:r>
            <w:r>
              <w:rPr>
                <w:b/>
                <w:sz w:val="22"/>
                <w:szCs w:val="22"/>
              </w:rPr>
              <w:t xml:space="preserve"> (No Course) </w:t>
            </w:r>
            <w:r w:rsidRPr="00502512">
              <w:rPr>
                <w:b/>
                <w:sz w:val="22"/>
                <w:szCs w:val="22"/>
              </w:rPr>
              <w:sym w:font="Wingdings" w:char="F04A"/>
            </w:r>
          </w:p>
        </w:tc>
      </w:tr>
      <w:tr w:rsidR="0038578C" w:rsidRPr="00B12718" w:rsidTr="00484BCD">
        <w:trPr>
          <w:cantSplit/>
          <w:trHeight w:val="692"/>
        </w:trPr>
        <w:tc>
          <w:tcPr>
            <w:tcW w:w="1681" w:type="dxa"/>
            <w:shd w:val="pct15" w:color="000000" w:fill="FFFFFF"/>
            <w:vAlign w:val="center"/>
          </w:tcPr>
          <w:p w:rsidR="0038578C" w:rsidRDefault="0038578C" w:rsidP="005A63A0">
            <w:pPr>
              <w:jc w:val="center"/>
            </w:pPr>
            <w:r>
              <w:t>May, 20</w:t>
            </w:r>
          </w:p>
        </w:tc>
        <w:tc>
          <w:tcPr>
            <w:tcW w:w="8849" w:type="dxa"/>
            <w:vAlign w:val="center"/>
          </w:tcPr>
          <w:p w:rsidR="0038578C" w:rsidRPr="002C12ED" w:rsidRDefault="0038578C" w:rsidP="005A63A0">
            <w:pPr>
              <w:rPr>
                <w:sz w:val="22"/>
                <w:szCs w:val="22"/>
              </w:rPr>
            </w:pPr>
            <w:r w:rsidRPr="002C12ED">
              <w:rPr>
                <w:sz w:val="22"/>
                <w:szCs w:val="22"/>
              </w:rPr>
              <w:t>Problems Regarding  Body &amp; Mind (Philosophy of Mind)</w:t>
            </w:r>
          </w:p>
        </w:tc>
      </w:tr>
    </w:tbl>
    <w:p w:rsidR="00502512" w:rsidRPr="004F64C0" w:rsidRDefault="004F64C0" w:rsidP="00502512">
      <w:pPr>
        <w:spacing w:before="240" w:after="0" w:line="360" w:lineRule="auto"/>
        <w:rPr>
          <w:b/>
        </w:rPr>
      </w:pPr>
      <w:r w:rsidRPr="004F64C0">
        <w:rPr>
          <w:b/>
        </w:rPr>
        <w:t xml:space="preserve"> </w:t>
      </w:r>
      <w:r w:rsidR="00502512">
        <w:rPr>
          <w:b/>
        </w:rPr>
        <w:t xml:space="preserve">**Special Note: </w:t>
      </w:r>
      <w:r w:rsidR="00502512" w:rsidRPr="004F64C0">
        <w:rPr>
          <w:b/>
        </w:rPr>
        <w:t xml:space="preserve">Plagiarism and cheating are serious offenses. Therefore, any attempts may be punished by failure on an exam, paper, or projects; failure in the course; and / or expulsion from the university. </w:t>
      </w:r>
    </w:p>
    <w:p w:rsidR="00841D28" w:rsidRPr="004F64C0" w:rsidRDefault="00841D28" w:rsidP="00BD0FAF">
      <w:pPr>
        <w:spacing w:before="240" w:after="0" w:line="360" w:lineRule="auto"/>
        <w:rPr>
          <w:b/>
        </w:rPr>
      </w:pPr>
    </w:p>
    <w:sectPr w:rsidR="00841D28" w:rsidRPr="004F64C0" w:rsidSect="00AE00F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ED" w:rsidRDefault="000409ED" w:rsidP="00DB3099">
      <w:pPr>
        <w:spacing w:after="0" w:line="240" w:lineRule="auto"/>
      </w:pPr>
      <w:r>
        <w:separator/>
      </w:r>
    </w:p>
  </w:endnote>
  <w:endnote w:type="continuationSeparator" w:id="1">
    <w:p w:rsidR="000409ED" w:rsidRDefault="000409ED" w:rsidP="00DB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99" w:rsidRDefault="00CF3254">
    <w:pPr>
      <w:pStyle w:val="Footer"/>
      <w:jc w:val="center"/>
    </w:pPr>
    <w:fldSimple w:instr=" PAGE   \* MERGEFORMAT ">
      <w:r w:rsidR="0038578C">
        <w:rPr>
          <w:noProof/>
        </w:rPr>
        <w:t>2</w:t>
      </w:r>
    </w:fldSimple>
  </w:p>
  <w:p w:rsidR="00DB3099" w:rsidRDefault="00DB3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ED" w:rsidRDefault="000409ED" w:rsidP="00DB3099">
      <w:pPr>
        <w:spacing w:after="0" w:line="240" w:lineRule="auto"/>
      </w:pPr>
      <w:r>
        <w:separator/>
      </w:r>
    </w:p>
  </w:footnote>
  <w:footnote w:type="continuationSeparator" w:id="1">
    <w:p w:rsidR="000409ED" w:rsidRDefault="000409ED" w:rsidP="00DB3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4A1"/>
    <w:multiLevelType w:val="hybridMultilevel"/>
    <w:tmpl w:val="1C86B57C"/>
    <w:lvl w:ilvl="0" w:tplc="B3623BEC">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D902007"/>
    <w:multiLevelType w:val="hybridMultilevel"/>
    <w:tmpl w:val="5F1AC79A"/>
    <w:lvl w:ilvl="0" w:tplc="041F000F">
      <w:start w:val="1"/>
      <w:numFmt w:val="decimal"/>
      <w:lvlText w:val="%1."/>
      <w:lvlJc w:val="left"/>
      <w:pPr>
        <w:ind w:left="720" w:hanging="360"/>
      </w:pPr>
    </w:lvl>
    <w:lvl w:ilvl="1" w:tplc="F68ABA3C">
      <w:start w:val="1"/>
      <w:numFmt w:val="bullet"/>
      <w:lvlText w:val="-"/>
      <w:lvlJc w:val="left"/>
      <w:pPr>
        <w:ind w:left="1440" w:hanging="360"/>
      </w:pPr>
      <w:rPr>
        <w:rFonts w:ascii="Times New Roman" w:eastAsia="Calibr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2C483D"/>
    <w:multiLevelType w:val="hybridMultilevel"/>
    <w:tmpl w:val="FA4E1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7504513"/>
    <w:multiLevelType w:val="hybridMultilevel"/>
    <w:tmpl w:val="4CB89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41768E"/>
    <w:multiLevelType w:val="hybridMultilevel"/>
    <w:tmpl w:val="176002C6"/>
    <w:lvl w:ilvl="0" w:tplc="C31C8816">
      <w:start w:val="1"/>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52A5"/>
    <w:rsid w:val="00001868"/>
    <w:rsid w:val="000409ED"/>
    <w:rsid w:val="0004107A"/>
    <w:rsid w:val="0005749F"/>
    <w:rsid w:val="001401CF"/>
    <w:rsid w:val="00142DAA"/>
    <w:rsid w:val="001827B4"/>
    <w:rsid w:val="001918DB"/>
    <w:rsid w:val="00191CF6"/>
    <w:rsid w:val="001C5A3E"/>
    <w:rsid w:val="001D0590"/>
    <w:rsid w:val="0023215A"/>
    <w:rsid w:val="00240DBF"/>
    <w:rsid w:val="002C12ED"/>
    <w:rsid w:val="003122AE"/>
    <w:rsid w:val="00344D6F"/>
    <w:rsid w:val="0038578C"/>
    <w:rsid w:val="003B7E8B"/>
    <w:rsid w:val="00406F5A"/>
    <w:rsid w:val="004F64C0"/>
    <w:rsid w:val="00502512"/>
    <w:rsid w:val="005F45A4"/>
    <w:rsid w:val="00653851"/>
    <w:rsid w:val="006D1DAA"/>
    <w:rsid w:val="00780767"/>
    <w:rsid w:val="00840A16"/>
    <w:rsid w:val="00841D28"/>
    <w:rsid w:val="008A0C46"/>
    <w:rsid w:val="008F52A5"/>
    <w:rsid w:val="009067E6"/>
    <w:rsid w:val="0091235C"/>
    <w:rsid w:val="00996C43"/>
    <w:rsid w:val="009B73C2"/>
    <w:rsid w:val="009F53C6"/>
    <w:rsid w:val="00AA45E6"/>
    <w:rsid w:val="00AA723A"/>
    <w:rsid w:val="00AE00F3"/>
    <w:rsid w:val="00B12718"/>
    <w:rsid w:val="00B42EE8"/>
    <w:rsid w:val="00BD0FAF"/>
    <w:rsid w:val="00C60389"/>
    <w:rsid w:val="00C72C2D"/>
    <w:rsid w:val="00C815FD"/>
    <w:rsid w:val="00CC39C3"/>
    <w:rsid w:val="00CC5D40"/>
    <w:rsid w:val="00CF3254"/>
    <w:rsid w:val="00D1059B"/>
    <w:rsid w:val="00D660D3"/>
    <w:rsid w:val="00D94E42"/>
    <w:rsid w:val="00DB3099"/>
    <w:rsid w:val="00DC10DD"/>
    <w:rsid w:val="00DD3515"/>
    <w:rsid w:val="00E93831"/>
    <w:rsid w:val="00F40D57"/>
    <w:rsid w:val="00FA6A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F3"/>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235C"/>
  </w:style>
  <w:style w:type="character" w:styleId="Hyperlink">
    <w:name w:val="Hyperlink"/>
    <w:basedOn w:val="DefaultParagraphFont"/>
    <w:uiPriority w:val="99"/>
    <w:semiHidden/>
    <w:unhideWhenUsed/>
    <w:rsid w:val="0091235C"/>
    <w:rPr>
      <w:color w:val="0000FF"/>
      <w:u w:val="single"/>
    </w:rPr>
  </w:style>
  <w:style w:type="paragraph" w:styleId="Header">
    <w:name w:val="header"/>
    <w:basedOn w:val="Normal"/>
    <w:link w:val="HeaderChar"/>
    <w:uiPriority w:val="99"/>
    <w:semiHidden/>
    <w:unhideWhenUsed/>
    <w:rsid w:val="00DB3099"/>
    <w:pPr>
      <w:tabs>
        <w:tab w:val="center" w:pos="4536"/>
        <w:tab w:val="right" w:pos="9072"/>
      </w:tabs>
    </w:pPr>
  </w:style>
  <w:style w:type="character" w:customStyle="1" w:styleId="HeaderChar">
    <w:name w:val="Header Char"/>
    <w:basedOn w:val="DefaultParagraphFont"/>
    <w:link w:val="Header"/>
    <w:uiPriority w:val="99"/>
    <w:semiHidden/>
    <w:rsid w:val="00DB3099"/>
    <w:rPr>
      <w:sz w:val="24"/>
      <w:szCs w:val="24"/>
      <w:lang w:val="en-US" w:eastAsia="en-US"/>
    </w:rPr>
  </w:style>
  <w:style w:type="paragraph" w:styleId="Footer">
    <w:name w:val="footer"/>
    <w:basedOn w:val="Normal"/>
    <w:link w:val="FooterChar"/>
    <w:uiPriority w:val="99"/>
    <w:unhideWhenUsed/>
    <w:rsid w:val="00DB3099"/>
    <w:pPr>
      <w:tabs>
        <w:tab w:val="center" w:pos="4536"/>
        <w:tab w:val="right" w:pos="9072"/>
      </w:tabs>
    </w:pPr>
  </w:style>
  <w:style w:type="character" w:customStyle="1" w:styleId="FooterChar">
    <w:name w:val="Footer Char"/>
    <w:basedOn w:val="DefaultParagraphFont"/>
    <w:link w:val="Footer"/>
    <w:uiPriority w:val="99"/>
    <w:rsid w:val="00DB3099"/>
    <w:rPr>
      <w:sz w:val="24"/>
      <w:szCs w:val="24"/>
      <w:lang w:val="en-US" w:eastAsia="en-US"/>
    </w:rPr>
  </w:style>
  <w:style w:type="paragraph" w:styleId="ListParagraph">
    <w:name w:val="List Paragraph"/>
    <w:basedOn w:val="Normal"/>
    <w:uiPriority w:val="34"/>
    <w:qFormat/>
    <w:rsid w:val="00AA723A"/>
    <w:pPr>
      <w:ind w:left="720"/>
      <w:contextualSpacing/>
    </w:pPr>
  </w:style>
</w:styles>
</file>

<file path=word/webSettings.xml><?xml version="1.0" encoding="utf-8"?>
<w:webSettings xmlns:r="http://schemas.openxmlformats.org/officeDocument/2006/relationships" xmlns:w="http://schemas.openxmlformats.org/wordprocessingml/2006/main">
  <w:divs>
    <w:div w:id="3297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611</Words>
  <Characters>3487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2014-03-11T09:46:00Z</dcterms:created>
  <dcterms:modified xsi:type="dcterms:W3CDTF">2014-03-11T11:40:00Z</dcterms:modified>
</cp:coreProperties>
</file>